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5A0" w:rsidRDefault="006305A0" w:rsidP="005B091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851"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35C1D">
        <w:rPr>
          <w:rFonts w:ascii="Times New Roman" w:hAnsi="Times New Roman" w:cs="Times New Roman"/>
          <w:sz w:val="24"/>
          <w:szCs w:val="24"/>
        </w:rPr>
        <w:t>10</w:t>
      </w:r>
    </w:p>
    <w:p w:rsidR="00583694" w:rsidRDefault="001304F2" w:rsidP="005836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305A0">
        <w:rPr>
          <w:rFonts w:ascii="Times New Roman" w:hAnsi="Times New Roman" w:cs="Times New Roman"/>
          <w:sz w:val="24"/>
          <w:szCs w:val="24"/>
        </w:rPr>
        <w:t xml:space="preserve">к </w:t>
      </w:r>
      <w:r w:rsidR="001428B6">
        <w:rPr>
          <w:rFonts w:ascii="Times New Roman" w:hAnsi="Times New Roman" w:cs="Times New Roman"/>
          <w:sz w:val="24"/>
          <w:szCs w:val="24"/>
        </w:rPr>
        <w:t>Д</w:t>
      </w:r>
      <w:r w:rsidR="006305A0">
        <w:rPr>
          <w:rFonts w:ascii="Times New Roman" w:hAnsi="Times New Roman" w:cs="Times New Roman"/>
          <w:sz w:val="24"/>
          <w:szCs w:val="24"/>
        </w:rPr>
        <w:t>ог</w:t>
      </w:r>
      <w:r w:rsidR="00F83BC5">
        <w:rPr>
          <w:rFonts w:ascii="Times New Roman" w:hAnsi="Times New Roman" w:cs="Times New Roman"/>
          <w:sz w:val="24"/>
          <w:szCs w:val="24"/>
        </w:rPr>
        <w:t xml:space="preserve">овору строительного </w:t>
      </w:r>
      <w:r w:rsidR="00305E70">
        <w:rPr>
          <w:rFonts w:ascii="Times New Roman" w:hAnsi="Times New Roman" w:cs="Times New Roman"/>
          <w:sz w:val="24"/>
          <w:szCs w:val="24"/>
        </w:rPr>
        <w:t>подряда</w:t>
      </w:r>
      <w:r w:rsidR="00520B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694" w:rsidRDefault="00C566D9" w:rsidP="000F67F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566D9">
        <w:rPr>
          <w:rFonts w:ascii="Times New Roman" w:hAnsi="Times New Roman" w:cs="Times New Roman"/>
          <w:sz w:val="24"/>
          <w:szCs w:val="24"/>
        </w:rPr>
        <w:t xml:space="preserve">№ </w:t>
      </w:r>
      <w:r w:rsidR="00C908A3">
        <w:rPr>
          <w:rFonts w:ascii="Times New Roman" w:hAnsi="Times New Roman" w:cs="Times New Roman"/>
          <w:sz w:val="24"/>
          <w:szCs w:val="24"/>
        </w:rPr>
        <w:t xml:space="preserve"> </w:t>
      </w:r>
      <w:r w:rsidR="004351CA" w:rsidRPr="004351CA">
        <w:rPr>
          <w:rFonts w:ascii="Times New Roman" w:hAnsi="Times New Roman" w:cs="Times New Roman"/>
          <w:sz w:val="24"/>
          <w:szCs w:val="24"/>
        </w:rPr>
        <w:t xml:space="preserve">от </w:t>
      </w:r>
      <w:r w:rsidR="00A13601">
        <w:rPr>
          <w:rFonts w:ascii="Times New Roman" w:hAnsi="Times New Roman" w:cs="Times New Roman"/>
          <w:sz w:val="24"/>
          <w:szCs w:val="24"/>
        </w:rPr>
        <w:t>«</w:t>
      </w:r>
      <w:r w:rsidR="004351CA" w:rsidRPr="004351CA">
        <w:rPr>
          <w:rFonts w:ascii="Times New Roman" w:hAnsi="Times New Roman" w:cs="Times New Roman"/>
          <w:sz w:val="24"/>
          <w:szCs w:val="24"/>
        </w:rPr>
        <w:t xml:space="preserve">» </w:t>
      </w:r>
      <w:r w:rsidR="00B0608B">
        <w:rPr>
          <w:rFonts w:ascii="Times New Roman" w:hAnsi="Times New Roman" w:cs="Times New Roman"/>
          <w:sz w:val="24"/>
          <w:szCs w:val="24"/>
        </w:rPr>
        <w:t xml:space="preserve">   </w:t>
      </w:r>
      <w:r w:rsidR="00A13601">
        <w:rPr>
          <w:rFonts w:ascii="Times New Roman" w:hAnsi="Times New Roman" w:cs="Times New Roman"/>
          <w:sz w:val="24"/>
          <w:szCs w:val="24"/>
        </w:rPr>
        <w:t xml:space="preserve"> </w:t>
      </w:r>
      <w:r w:rsidR="004351CA" w:rsidRPr="004351CA">
        <w:rPr>
          <w:rFonts w:ascii="Times New Roman" w:hAnsi="Times New Roman" w:cs="Times New Roman"/>
          <w:sz w:val="24"/>
          <w:szCs w:val="24"/>
        </w:rPr>
        <w:t>20</w:t>
      </w:r>
      <w:r w:rsidR="006403FD">
        <w:rPr>
          <w:rFonts w:ascii="Times New Roman" w:hAnsi="Times New Roman" w:cs="Times New Roman"/>
          <w:sz w:val="24"/>
          <w:szCs w:val="24"/>
        </w:rPr>
        <w:t>2</w:t>
      </w:r>
      <w:r w:rsidR="00C908A3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C566D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67FD" w:rsidRPr="00583694" w:rsidRDefault="000F67FD" w:rsidP="000F67F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305A0" w:rsidRPr="00B66FD4" w:rsidRDefault="00F83BC5" w:rsidP="006305A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КОДЕКС ПРОФЕССИОНАЛЬНОЙ</w:t>
      </w:r>
      <w:r w:rsidR="006305A0" w:rsidRPr="00B66FD4">
        <w:rPr>
          <w:rFonts w:ascii="Times New Roman" w:hAnsi="Times New Roman" w:cs="Times New Roman"/>
          <w:sz w:val="24"/>
          <w:szCs w:val="24"/>
        </w:rPr>
        <w:t xml:space="preserve"> ЭТИКИ</w:t>
      </w:r>
    </w:p>
    <w:p w:rsidR="006305A0" w:rsidRPr="00B66FD4" w:rsidRDefault="006305A0" w:rsidP="006305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FD4">
        <w:rPr>
          <w:rFonts w:ascii="Times New Roman" w:hAnsi="Times New Roman" w:cs="Times New Roman"/>
          <w:b/>
          <w:sz w:val="24"/>
          <w:szCs w:val="24"/>
        </w:rPr>
        <w:t xml:space="preserve">Подрядчика </w:t>
      </w:r>
      <w:r w:rsidR="00B66FD4" w:rsidRPr="00B66FD4">
        <w:rPr>
          <w:rFonts w:ascii="Times New Roman" w:hAnsi="Times New Roman" w:cs="Times New Roman"/>
          <w:b/>
          <w:sz w:val="24"/>
          <w:szCs w:val="24"/>
        </w:rPr>
        <w:t>П</w:t>
      </w:r>
      <w:r w:rsidRPr="00B66FD4">
        <w:rPr>
          <w:rFonts w:ascii="Times New Roman" w:hAnsi="Times New Roman" w:cs="Times New Roman"/>
          <w:b/>
          <w:sz w:val="24"/>
          <w:szCs w:val="24"/>
        </w:rPr>
        <w:t>АО «</w:t>
      </w:r>
      <w:r w:rsidR="00A13601">
        <w:rPr>
          <w:rFonts w:ascii="Times New Roman" w:hAnsi="Times New Roman" w:cs="Times New Roman"/>
          <w:b/>
          <w:sz w:val="24"/>
          <w:szCs w:val="24"/>
        </w:rPr>
        <w:t>Россети Московский регион</w:t>
      </w:r>
      <w:r w:rsidRPr="00B66FD4">
        <w:rPr>
          <w:rFonts w:ascii="Times New Roman" w:hAnsi="Times New Roman" w:cs="Times New Roman"/>
          <w:b/>
          <w:sz w:val="24"/>
          <w:szCs w:val="24"/>
        </w:rPr>
        <w:t>»</w:t>
      </w:r>
    </w:p>
    <w:p w:rsidR="006305A0" w:rsidRPr="00B66FD4" w:rsidRDefault="006305A0" w:rsidP="006305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305A0" w:rsidRDefault="006305A0" w:rsidP="00A136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FD4">
        <w:rPr>
          <w:rFonts w:ascii="Times New Roman" w:hAnsi="Times New Roman" w:cs="Times New Roman"/>
          <w:sz w:val="24"/>
          <w:szCs w:val="24"/>
        </w:rPr>
        <w:t xml:space="preserve">Настоящий Кодекс отвечает добровольно принятым на себя обязательствам всех подрядных организаций </w:t>
      </w:r>
      <w:r w:rsidR="00A13601" w:rsidRPr="00A13601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="00A13601">
        <w:rPr>
          <w:rFonts w:ascii="Times New Roman" w:hAnsi="Times New Roman" w:cs="Times New Roman"/>
          <w:sz w:val="24"/>
          <w:szCs w:val="24"/>
        </w:rPr>
        <w:t xml:space="preserve"> </w:t>
      </w:r>
      <w:r w:rsidRPr="00B66FD4">
        <w:rPr>
          <w:rFonts w:ascii="Times New Roman" w:hAnsi="Times New Roman" w:cs="Times New Roman"/>
          <w:sz w:val="24"/>
          <w:szCs w:val="24"/>
        </w:rPr>
        <w:t xml:space="preserve">поддерживать высокие этические нормы в рамках взаимоотношений с </w:t>
      </w:r>
      <w:r w:rsidR="00A13601" w:rsidRPr="00A13601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="00A13601">
        <w:rPr>
          <w:rFonts w:ascii="Times New Roman" w:hAnsi="Times New Roman" w:cs="Times New Roman"/>
          <w:sz w:val="24"/>
          <w:szCs w:val="24"/>
        </w:rPr>
        <w:t xml:space="preserve"> </w:t>
      </w:r>
      <w:r w:rsidRPr="00B66FD4">
        <w:rPr>
          <w:rFonts w:ascii="Times New Roman" w:hAnsi="Times New Roman" w:cs="Times New Roman"/>
          <w:sz w:val="24"/>
          <w:szCs w:val="24"/>
        </w:rPr>
        <w:t>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A13601" w:rsidRPr="00B66FD4" w:rsidRDefault="00A13601" w:rsidP="00A136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05A0" w:rsidRPr="00B66FD4" w:rsidRDefault="006305A0" w:rsidP="006305A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66FD4">
        <w:rPr>
          <w:rFonts w:ascii="Times New Roman" w:eastAsia="Calibri" w:hAnsi="Times New Roman" w:cs="Times New Roman"/>
          <w:b/>
          <w:bCs/>
          <w:sz w:val="24"/>
          <w:szCs w:val="24"/>
        </w:rPr>
        <w:t>Сокращения</w:t>
      </w:r>
    </w:p>
    <w:p w:rsidR="006305A0" w:rsidRPr="00B66FD4" w:rsidRDefault="00A13601" w:rsidP="00A136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13601">
        <w:rPr>
          <w:rFonts w:ascii="Times New Roman" w:eastAsia="Calibri" w:hAnsi="Times New Roman" w:cs="Times New Roman"/>
          <w:b/>
          <w:bCs/>
          <w:sz w:val="24"/>
          <w:szCs w:val="24"/>
        </w:rPr>
        <w:t>ПАО «Россети Московский регион»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305A0" w:rsidRPr="00B66FD4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CA34F1">
        <w:rPr>
          <w:rFonts w:ascii="Times New Roman" w:eastAsia="Calibri" w:hAnsi="Times New Roman" w:cs="Times New Roman"/>
          <w:bCs/>
          <w:sz w:val="24"/>
          <w:szCs w:val="24"/>
        </w:rPr>
        <w:t>Публичное</w:t>
      </w:r>
      <w:r w:rsidR="006305A0" w:rsidRPr="00B66FD4">
        <w:rPr>
          <w:rFonts w:ascii="Times New Roman" w:eastAsia="Calibri" w:hAnsi="Times New Roman" w:cs="Times New Roman"/>
          <w:bCs/>
          <w:sz w:val="24"/>
          <w:szCs w:val="24"/>
        </w:rPr>
        <w:t xml:space="preserve"> акционерное общество «</w:t>
      </w:r>
      <w:r w:rsidRPr="00A13601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6305A0" w:rsidRPr="00B66FD4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6305A0" w:rsidRPr="00E9244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b/>
          <w:sz w:val="24"/>
          <w:szCs w:val="24"/>
        </w:rPr>
        <w:t>«Подрядчик»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 xml:space="preserve">ПАО «Россети Московский регион» </w:t>
      </w:r>
      <w:r w:rsidRPr="00B66FD4">
        <w:rPr>
          <w:rFonts w:ascii="Times New Roman" w:eastAsia="Calibri" w:hAnsi="Times New Roman" w:cs="Times New Roman"/>
          <w:sz w:val="24"/>
          <w:szCs w:val="24"/>
        </w:rPr>
        <w:t>в соответствии с Гражданским кодексом Российской Федерации.</w:t>
      </w:r>
      <w:r w:rsidRPr="00B66FD4">
        <w:rPr>
          <w:rFonts w:ascii="Times New Roman" w:hAnsi="Times New Roman" w:cs="Times New Roman"/>
          <w:sz w:val="24"/>
          <w:szCs w:val="24"/>
        </w:rPr>
        <w:t xml:space="preserve">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6305A0" w:rsidRPr="00B66FD4" w:rsidRDefault="006305A0" w:rsidP="00A13601">
      <w:pPr>
        <w:tabs>
          <w:tab w:val="left" w:pos="567"/>
        </w:tabs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66FD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66F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«Инвестиционный проект» - </w:t>
      </w:r>
      <w:r w:rsidRPr="00B66FD4">
        <w:rPr>
          <w:rFonts w:ascii="Times New Roman" w:eastAsia="Calibri" w:hAnsi="Times New Roman" w:cs="Times New Roman"/>
          <w:bCs/>
          <w:sz w:val="24"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6305A0" w:rsidRPr="00B66FD4" w:rsidRDefault="006305A0" w:rsidP="006305A0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305A0" w:rsidRPr="00B66FD4" w:rsidRDefault="006305A0" w:rsidP="006305A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6FD4">
        <w:rPr>
          <w:rFonts w:ascii="Times New Roman" w:eastAsia="Calibri" w:hAnsi="Times New Roman" w:cs="Times New Roman"/>
          <w:b/>
          <w:sz w:val="24"/>
          <w:szCs w:val="24"/>
        </w:rPr>
        <w:t>Принципы профессиональной этики Подрядчика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B66F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а) законность.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B66F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б)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6F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профессионализм.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6305A0" w:rsidRPr="00B66FD4" w:rsidRDefault="006305A0" w:rsidP="006305A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B66F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в)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6F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независимость.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Подрядчик в процессе осуществления деятельности по инвестиционным </w:t>
      </w:r>
      <w:r w:rsidR="00A13601" w:rsidRPr="00B66FD4">
        <w:rPr>
          <w:rFonts w:ascii="Times New Roman" w:eastAsia="Calibri" w:hAnsi="Times New Roman" w:cs="Times New Roman"/>
          <w:sz w:val="24"/>
          <w:szCs w:val="24"/>
        </w:rPr>
        <w:t>проектам ПАО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 xml:space="preserve"> «Россети Московский регион» </w:t>
      </w:r>
      <w:r w:rsidR="00A13601" w:rsidRPr="00B66FD4">
        <w:rPr>
          <w:rFonts w:ascii="Times New Roman" w:eastAsia="Calibri" w:hAnsi="Times New Roman" w:cs="Times New Roman"/>
          <w:sz w:val="24"/>
          <w:szCs w:val="24"/>
        </w:rPr>
        <w:t>не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 допускают предвзятости, зависимости от третьих лиц, которые могут нанести ущерб законным правам и интересам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г)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6F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добросовестность.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Подрядчики обязаны ответственно и справедливо относиться друг к другу, к другим субъектам и участникам отношений по инвестиционным проектам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Подрядчик обязан воздерживаться от необоснованной публичной критики в адрес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, действий, наносящих ущерб деловой репутации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, а также других субъектов и участников отношений по инвестиционным проектам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B66F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д) конфиденциальность.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Подрядчик не разглашает имеющуюся в его распоряжении конфиденциальную информацию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, за исключением случаев, предусмотренных законодательством Российской Федерации;</w:t>
      </w:r>
    </w:p>
    <w:p w:rsidR="006305A0" w:rsidRPr="00B66FD4" w:rsidRDefault="006305A0" w:rsidP="00A136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B66F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е) информационная открытость.</w:t>
      </w:r>
    </w:p>
    <w:p w:rsidR="006305A0" w:rsidRDefault="006305A0" w:rsidP="00A136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A13601" w:rsidRPr="00B66FD4" w:rsidRDefault="00A13601" w:rsidP="00A136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05A0" w:rsidRPr="00B66FD4" w:rsidRDefault="006305A0" w:rsidP="00A1360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6FD4">
        <w:rPr>
          <w:rFonts w:ascii="Times New Roman" w:eastAsia="Calibri" w:hAnsi="Times New Roman" w:cs="Times New Roman"/>
          <w:b/>
          <w:sz w:val="24"/>
          <w:szCs w:val="24"/>
        </w:rPr>
        <w:t>Статья 1. Общие положения</w:t>
      </w:r>
    </w:p>
    <w:p w:rsidR="006305A0" w:rsidRPr="00B66FD4" w:rsidRDefault="006305A0" w:rsidP="0095523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1.1. Подрядчик стремится к предупреждению и своевременному урегулированию конфликтов с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66FD4">
        <w:rPr>
          <w:rStyle w:val="FontStyle90"/>
          <w:sz w:val="24"/>
          <w:szCs w:val="24"/>
        </w:rPr>
        <w:t xml:space="preserve">Предпочтительным способом разрешения споров между Подрядчиком и </w:t>
      </w:r>
      <w:r w:rsidR="00A13601" w:rsidRPr="00A13601">
        <w:rPr>
          <w:rFonts w:ascii="Times New Roman" w:hAnsi="Times New Roman" w:cs="Times New Roman"/>
          <w:sz w:val="24"/>
          <w:szCs w:val="24"/>
        </w:rPr>
        <w:t xml:space="preserve">ПАО «Россети Московский регион» </w:t>
      </w:r>
      <w:r w:rsidR="00A13601" w:rsidRPr="00B66FD4">
        <w:rPr>
          <w:rStyle w:val="FontStyle90"/>
          <w:sz w:val="24"/>
          <w:szCs w:val="24"/>
        </w:rPr>
        <w:t>являются</w:t>
      </w:r>
      <w:r w:rsidRPr="00B66FD4">
        <w:rPr>
          <w:rStyle w:val="FontStyle90"/>
          <w:sz w:val="24"/>
          <w:szCs w:val="24"/>
        </w:rPr>
        <w:t xml:space="preserve">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5234">
        <w:rPr>
          <w:rFonts w:ascii="Times New Roman" w:eastAsia="Calibri" w:hAnsi="Times New Roman" w:cs="Times New Roman"/>
          <w:sz w:val="24"/>
          <w:szCs w:val="24"/>
        </w:rPr>
        <w:tab/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1.2. Предупреждению конфликтов между Подрядчиком и </w:t>
      </w:r>
      <w:r w:rsid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» и их урегулированию в значительной мере способствует своевременное доведение до сведения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 xml:space="preserve">ПАО «Россети Московский регион» </w:t>
      </w:r>
      <w:r w:rsidR="00A13601" w:rsidRPr="00B66FD4">
        <w:rPr>
          <w:rFonts w:ascii="Times New Roman" w:eastAsia="Calibri" w:hAnsi="Times New Roman" w:cs="Times New Roman"/>
          <w:sz w:val="24"/>
          <w:szCs w:val="24"/>
        </w:rPr>
        <w:t>четкой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 и обоснованной позиции Подрядчика в конфликте.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05A0" w:rsidRPr="00B66FD4" w:rsidRDefault="006305A0" w:rsidP="00A1360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6FD4">
        <w:rPr>
          <w:rFonts w:ascii="Times New Roman" w:eastAsia="Calibri" w:hAnsi="Times New Roman" w:cs="Times New Roman"/>
          <w:b/>
          <w:sz w:val="24"/>
          <w:szCs w:val="24"/>
        </w:rPr>
        <w:t>Статья 2. Требования, предъявляемые к Подрядчику</w:t>
      </w:r>
    </w:p>
    <w:p w:rsidR="006305A0" w:rsidRPr="00B66FD4" w:rsidRDefault="006305A0" w:rsidP="0095523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2.1.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 xml:space="preserve">ПАО «Россети Московский регион» </w:t>
      </w:r>
      <w:r w:rsidR="00A13601" w:rsidRPr="00B66FD4">
        <w:rPr>
          <w:rFonts w:ascii="Times New Roman" w:eastAsia="Calibri" w:hAnsi="Times New Roman" w:cs="Times New Roman"/>
          <w:sz w:val="24"/>
          <w:szCs w:val="24"/>
        </w:rPr>
        <w:t>вправе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 требовать от Подрядчика, чтобы он в процессе своей деятельности: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- поддерживал свою деловую репутацию;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- действовал во взаимоотношениях с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 xml:space="preserve">ПАО «Россети Московский регион» </w:t>
      </w:r>
      <w:r w:rsidRPr="00B66FD4">
        <w:rPr>
          <w:rFonts w:ascii="Times New Roman" w:eastAsia="Calibri" w:hAnsi="Times New Roman" w:cs="Times New Roman"/>
          <w:sz w:val="24"/>
          <w:szCs w:val="24"/>
        </w:rPr>
        <w:t>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6305A0" w:rsidRPr="00B66FD4" w:rsidRDefault="006305A0" w:rsidP="006305A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не вступал ни прямо, ни косвенно в коммерческие отношения с третьими лицами, если это может привести к ущемлению интересов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trike/>
          <w:color w:val="7030A0"/>
          <w:sz w:val="24"/>
          <w:szCs w:val="24"/>
        </w:rPr>
        <w:t>,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 или нанести ущерб деловой репутации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- воздерживался от оказания услуг, выходящих за пределы его профессиональной компетенции.</w:t>
      </w:r>
    </w:p>
    <w:p w:rsidR="006305A0" w:rsidRPr="00B66FD4" w:rsidRDefault="006305A0" w:rsidP="0095523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- участия в сокрытии прибыли и уходе от налогообложения;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- нарушений правил представления финансовой (бухгалтерской) отчетности;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6305A0" w:rsidRPr="00B66FD4" w:rsidRDefault="006305A0" w:rsidP="0095523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2.3. В целях систематизации сведений о работах (услугах) предоставляемых подрядчиками, в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 xml:space="preserve">ПАО «Россети Московский регион» 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ведется единая база данных на основании опыта работы и взаимодействия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 xml:space="preserve">ПАО «Россети Московский регион» 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05A0" w:rsidRPr="00B66FD4" w:rsidRDefault="006305A0" w:rsidP="0095523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2.4. Подрядчик вправе ознакомиться с единой базой подрядчиков, путем направления запроса в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05A0" w:rsidRPr="00B66FD4" w:rsidRDefault="006305A0" w:rsidP="006305A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6FD4">
        <w:rPr>
          <w:rFonts w:ascii="Times New Roman" w:eastAsia="Calibri" w:hAnsi="Times New Roman" w:cs="Times New Roman"/>
          <w:b/>
          <w:sz w:val="24"/>
          <w:szCs w:val="24"/>
        </w:rPr>
        <w:t>Статья 3.  Конкуренция</w:t>
      </w:r>
    </w:p>
    <w:p w:rsidR="006305A0" w:rsidRPr="00B66FD4" w:rsidRDefault="006305A0" w:rsidP="0095523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6305A0" w:rsidRPr="00B66FD4" w:rsidRDefault="006305A0" w:rsidP="0095523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6305A0" w:rsidRPr="00B66FD4" w:rsidRDefault="006305A0" w:rsidP="0095523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3.3. В области конкуренции считается недопустимым, в том </w:t>
      </w:r>
      <w:r w:rsidR="00A13601" w:rsidRPr="00B66FD4">
        <w:rPr>
          <w:rFonts w:ascii="Times New Roman" w:eastAsia="Calibri" w:hAnsi="Times New Roman" w:cs="Times New Roman"/>
          <w:sz w:val="24"/>
          <w:szCs w:val="24"/>
        </w:rPr>
        <w:t>числе: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6305A0" w:rsidRPr="00B66FD4" w:rsidRDefault="006305A0" w:rsidP="00A1360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- ведение деятельности в рамках инвестиционного проекта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6305A0" w:rsidRDefault="006305A0" w:rsidP="00955234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3.4. Подрядчик должен предпринимать разумные шаги для выявления обстоятельств, в которых может возникнуть конфликт интересов между Подрядчиком и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13601" w:rsidRPr="00B66FD4" w:rsidRDefault="00A13601" w:rsidP="006305A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3601" w:rsidRDefault="006305A0" w:rsidP="00A13601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6FD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Статья 4. Защита конфиденциальной информации и коммерческой тайны </w:t>
      </w:r>
    </w:p>
    <w:p w:rsidR="00A13601" w:rsidRDefault="00A13601" w:rsidP="00A13601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3601">
        <w:rPr>
          <w:rFonts w:ascii="Times New Roman" w:eastAsia="Calibri" w:hAnsi="Times New Roman" w:cs="Times New Roman"/>
          <w:b/>
          <w:sz w:val="24"/>
          <w:szCs w:val="24"/>
        </w:rPr>
        <w:t xml:space="preserve">ПАО «Россети Московский регион» </w:t>
      </w:r>
    </w:p>
    <w:p w:rsidR="006305A0" w:rsidRPr="00B66FD4" w:rsidRDefault="006305A0" w:rsidP="0095523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4.1. Конфиденциальная информация и коммерческая тайна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 xml:space="preserve">ПАО «Россети Московский регион» 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подлежат защите на основании законодательства Российской Федерации и локальных актов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305A0" w:rsidRDefault="006305A0" w:rsidP="00A136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4.2. Порядок обращения Подрядчика с конфиденциальной информацией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 xml:space="preserve">, в том числе после прекращения договорных отношений, регулируется законодательством Российской Федерации, локальными актами </w:t>
      </w:r>
      <w:r w:rsidR="00A13601" w:rsidRPr="00A13601">
        <w:rPr>
          <w:rFonts w:ascii="Times New Roman" w:eastAsia="Calibri" w:hAnsi="Times New Roman" w:cs="Times New Roman"/>
          <w:sz w:val="24"/>
          <w:szCs w:val="24"/>
        </w:rPr>
        <w:t>ПАО «Россети Московский регион»</w:t>
      </w:r>
      <w:r w:rsidRPr="00B66FD4">
        <w:rPr>
          <w:rFonts w:ascii="Times New Roman" w:eastAsia="Calibri" w:hAnsi="Times New Roman" w:cs="Times New Roman"/>
          <w:sz w:val="24"/>
          <w:szCs w:val="24"/>
        </w:rPr>
        <w:t>, заключаемыми с Подрядчиками соглашениями о конфиденциальности и договором.</w:t>
      </w:r>
    </w:p>
    <w:p w:rsidR="00FE59BD" w:rsidRPr="00B66FD4" w:rsidRDefault="00FE59BD" w:rsidP="00A136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6FD4" w:rsidRPr="00A13601" w:rsidRDefault="00B66FD4" w:rsidP="00B66FD4">
      <w:pPr>
        <w:ind w:right="-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3601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  <w:r w:rsidRPr="00A13601">
        <w:rPr>
          <w:rFonts w:ascii="Times New Roman" w:hAnsi="Times New Roman" w:cs="Times New Roman"/>
          <w:b/>
          <w:bCs/>
          <w:sz w:val="24"/>
          <w:szCs w:val="24"/>
        </w:rPr>
        <w:cr/>
      </w:r>
    </w:p>
    <w:tbl>
      <w:tblPr>
        <w:tblStyle w:val="a4"/>
        <w:tblW w:w="11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97"/>
        <w:gridCol w:w="10397"/>
      </w:tblGrid>
      <w:tr w:rsidR="005E1045" w:rsidRPr="00B66FD4" w:rsidTr="00296978">
        <w:tc>
          <w:tcPr>
            <w:tcW w:w="5920" w:type="dxa"/>
          </w:tcPr>
          <w:tbl>
            <w:tblPr>
              <w:tblW w:w="10181" w:type="dxa"/>
              <w:jc w:val="center"/>
              <w:tblLook w:val="01E0" w:firstRow="1" w:lastRow="1" w:firstColumn="1" w:lastColumn="1" w:noHBand="0" w:noVBand="0"/>
            </w:tblPr>
            <w:tblGrid>
              <w:gridCol w:w="5073"/>
              <w:gridCol w:w="5108"/>
            </w:tblGrid>
            <w:tr w:rsidR="005E1045" w:rsidRPr="009E7B73" w:rsidTr="00F45F3C">
              <w:trPr>
                <w:trHeight w:val="1469"/>
                <w:jc w:val="center"/>
              </w:trPr>
              <w:tc>
                <w:tcPr>
                  <w:tcW w:w="5073" w:type="dxa"/>
                </w:tcPr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 xml:space="preserve">Заказчик:        </w:t>
                  </w:r>
                </w:p>
                <w:p w:rsidR="00A13601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>Директор департамента по организации</w:t>
                  </w: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 xml:space="preserve"> работ хозяйственным способом</w:t>
                  </w: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 xml:space="preserve">МКС - филиала </w:t>
                  </w:r>
                  <w:r w:rsidR="00A13601" w:rsidRPr="00A13601">
                    <w:rPr>
                      <w:rFonts w:ascii="Times New Roman" w:eastAsia="SimSun" w:hAnsi="Times New Roman" w:cs="Times New Roman"/>
                    </w:rPr>
                    <w:t>ПАО «Россети Московский регион»</w:t>
                  </w: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 xml:space="preserve">___________________ /А.И.Челнаков/ </w:t>
                  </w: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>м.п.</w:t>
                  </w:r>
                </w:p>
              </w:tc>
              <w:tc>
                <w:tcPr>
                  <w:tcW w:w="5108" w:type="dxa"/>
                </w:tcPr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 xml:space="preserve">Подрядчик:        </w:t>
                  </w: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>Генеральный директор</w:t>
                  </w: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>ООО «</w:t>
                  </w:r>
                  <w:r w:rsidR="00A13601">
                    <w:rPr>
                      <w:rFonts w:ascii="Times New Roman" w:eastAsia="SimSun" w:hAnsi="Times New Roman" w:cs="Times New Roman"/>
                    </w:rPr>
                    <w:t>»</w:t>
                  </w: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</w:p>
                <w:p w:rsid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>____________________ /</w:t>
                  </w:r>
                  <w:r w:rsidRPr="005E1045">
                    <w:rPr>
                      <w:rFonts w:ascii="Times New Roman" w:eastAsia="MS Mincho" w:hAnsi="Times New Roman" w:cs="Times New Roman"/>
                      <w:szCs w:val="24"/>
                    </w:rPr>
                    <w:t xml:space="preserve"> </w:t>
                  </w:r>
                  <w:r w:rsidRPr="005E1045">
                    <w:rPr>
                      <w:rFonts w:ascii="Times New Roman" w:eastAsia="SimSun" w:hAnsi="Times New Roman" w:cs="Times New Roman"/>
                    </w:rPr>
                    <w:t>/</w:t>
                  </w:r>
                </w:p>
                <w:p w:rsidR="005E1045" w:rsidRPr="005E1045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ascii="Times New Roman" w:eastAsia="SimSun" w:hAnsi="Times New Roman" w:cs="Times New Roman"/>
                    </w:rPr>
                  </w:pPr>
                  <w:r w:rsidRPr="005E1045">
                    <w:rPr>
                      <w:rFonts w:ascii="Times New Roman" w:eastAsia="SimSun" w:hAnsi="Times New Roman" w:cs="Times New Roman"/>
                    </w:rPr>
                    <w:t>м.п.</w:t>
                  </w:r>
                </w:p>
              </w:tc>
            </w:tr>
          </w:tbl>
          <w:p w:rsidR="005E1045" w:rsidRDefault="005E1045" w:rsidP="005E1045"/>
        </w:tc>
        <w:tc>
          <w:tcPr>
            <w:tcW w:w="5637" w:type="dxa"/>
          </w:tcPr>
          <w:tbl>
            <w:tblPr>
              <w:tblW w:w="10181" w:type="dxa"/>
              <w:jc w:val="center"/>
              <w:tblLook w:val="01E0" w:firstRow="1" w:lastRow="1" w:firstColumn="1" w:lastColumn="1" w:noHBand="0" w:noVBand="0"/>
            </w:tblPr>
            <w:tblGrid>
              <w:gridCol w:w="5073"/>
              <w:gridCol w:w="5108"/>
            </w:tblGrid>
            <w:tr w:rsidR="005E1045" w:rsidRPr="009E7B73" w:rsidTr="00F45F3C">
              <w:trPr>
                <w:trHeight w:val="1469"/>
                <w:jc w:val="center"/>
              </w:trPr>
              <w:tc>
                <w:tcPr>
                  <w:tcW w:w="5073" w:type="dxa"/>
                </w:tcPr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 xml:space="preserve">Заказчик:        </w:t>
                  </w: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>Директор департамента по организации</w:t>
                  </w: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 xml:space="preserve"> работ хозяйственным способом</w:t>
                  </w: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>МКС - филиала ПАО «МОЭСК»</w:t>
                  </w: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 xml:space="preserve">___________________ /А.И.Челнаков/ </w:t>
                  </w: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>м.п.</w:t>
                  </w:r>
                </w:p>
              </w:tc>
              <w:tc>
                <w:tcPr>
                  <w:tcW w:w="5108" w:type="dxa"/>
                </w:tcPr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 xml:space="preserve">Подрядчик:        </w:t>
                  </w: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>Генеральный директор</w:t>
                  </w: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>ООО «СТЭМ»</w:t>
                  </w: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</w:rPr>
                  </w:pP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</w:rPr>
                    <w:t xml:space="preserve">____________________ </w:t>
                  </w:r>
                  <w:r w:rsidRPr="009E7B73">
                    <w:rPr>
                      <w:rFonts w:eastAsia="SimSun"/>
                      <w:b/>
                    </w:rPr>
                    <w:t>/</w:t>
                  </w:r>
                  <w:r w:rsidRPr="009E7B73">
                    <w:rPr>
                      <w:rFonts w:eastAsia="MS Mincho"/>
                      <w:b/>
                      <w:szCs w:val="24"/>
                    </w:rPr>
                    <w:t xml:space="preserve"> К.В.Тупиченков</w:t>
                  </w:r>
                  <w:r w:rsidRPr="009E7B73">
                    <w:rPr>
                      <w:rFonts w:eastAsia="SimSun"/>
                      <w:b/>
                    </w:rPr>
                    <w:t>/</w:t>
                  </w:r>
                </w:p>
                <w:p w:rsidR="005E1045" w:rsidRPr="009E7B73" w:rsidRDefault="005E1045" w:rsidP="005E1045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</w:rPr>
                  </w:pPr>
                  <w:r w:rsidRPr="009E7B73">
                    <w:rPr>
                      <w:rFonts w:eastAsia="SimSun"/>
                      <w:b/>
                    </w:rPr>
                    <w:t>м.п.</w:t>
                  </w:r>
                </w:p>
              </w:tc>
            </w:tr>
          </w:tbl>
          <w:p w:rsidR="005E1045" w:rsidRDefault="005E1045" w:rsidP="005E1045"/>
        </w:tc>
      </w:tr>
    </w:tbl>
    <w:p w:rsidR="00B66FD4" w:rsidRPr="00B66FD4" w:rsidRDefault="00B66FD4" w:rsidP="00B66FD4">
      <w:pPr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5234" w:rsidRDefault="00955234">
      <w:pPr>
        <w:rPr>
          <w:rFonts w:ascii="Times New Roman" w:hAnsi="Times New Roman" w:cs="Times New Roman"/>
          <w:sz w:val="24"/>
          <w:szCs w:val="24"/>
        </w:rPr>
      </w:pPr>
    </w:p>
    <w:p w:rsidR="00955234" w:rsidRPr="00955234" w:rsidRDefault="00955234" w:rsidP="00955234">
      <w:pPr>
        <w:rPr>
          <w:rFonts w:ascii="Times New Roman" w:hAnsi="Times New Roman" w:cs="Times New Roman"/>
          <w:sz w:val="24"/>
          <w:szCs w:val="24"/>
        </w:rPr>
      </w:pPr>
    </w:p>
    <w:p w:rsidR="00955234" w:rsidRPr="00955234" w:rsidRDefault="00955234" w:rsidP="00955234">
      <w:pPr>
        <w:rPr>
          <w:rFonts w:ascii="Times New Roman" w:hAnsi="Times New Roman" w:cs="Times New Roman"/>
          <w:sz w:val="24"/>
          <w:szCs w:val="24"/>
        </w:rPr>
      </w:pPr>
    </w:p>
    <w:p w:rsidR="00955234" w:rsidRPr="00955234" w:rsidRDefault="00955234" w:rsidP="00955234">
      <w:pPr>
        <w:rPr>
          <w:rFonts w:ascii="Times New Roman" w:hAnsi="Times New Roman" w:cs="Times New Roman"/>
          <w:sz w:val="24"/>
          <w:szCs w:val="24"/>
        </w:rPr>
      </w:pPr>
    </w:p>
    <w:p w:rsidR="00955234" w:rsidRPr="00955234" w:rsidRDefault="00955234" w:rsidP="00955234">
      <w:pPr>
        <w:rPr>
          <w:rFonts w:ascii="Times New Roman" w:hAnsi="Times New Roman" w:cs="Times New Roman"/>
          <w:sz w:val="24"/>
          <w:szCs w:val="24"/>
        </w:rPr>
      </w:pPr>
    </w:p>
    <w:p w:rsidR="00955234" w:rsidRPr="00955234" w:rsidRDefault="00955234" w:rsidP="00955234">
      <w:pPr>
        <w:rPr>
          <w:rFonts w:ascii="Times New Roman" w:hAnsi="Times New Roman" w:cs="Times New Roman"/>
          <w:sz w:val="24"/>
          <w:szCs w:val="24"/>
        </w:rPr>
      </w:pPr>
    </w:p>
    <w:p w:rsidR="00955234" w:rsidRDefault="00955234" w:rsidP="00955234">
      <w:pPr>
        <w:rPr>
          <w:rFonts w:ascii="Times New Roman" w:hAnsi="Times New Roman" w:cs="Times New Roman"/>
          <w:sz w:val="24"/>
          <w:szCs w:val="24"/>
        </w:rPr>
      </w:pPr>
    </w:p>
    <w:p w:rsidR="00A17DD8" w:rsidRPr="00955234" w:rsidRDefault="00955234" w:rsidP="00955234">
      <w:pPr>
        <w:tabs>
          <w:tab w:val="left" w:pos="78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17DD8" w:rsidRPr="00955234" w:rsidSect="006E7BCF">
      <w:footerReference w:type="default" r:id="rId6"/>
      <w:pgSz w:w="11906" w:h="16838"/>
      <w:pgMar w:top="851" w:right="851" w:bottom="1134" w:left="1418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928" w:rsidRDefault="00A87928" w:rsidP="0073386D">
      <w:pPr>
        <w:spacing w:after="0" w:line="240" w:lineRule="auto"/>
      </w:pPr>
      <w:r>
        <w:separator/>
      </w:r>
    </w:p>
  </w:endnote>
  <w:endnote w:type="continuationSeparator" w:id="0">
    <w:p w:rsidR="00A87928" w:rsidRDefault="00A87928" w:rsidP="00733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86D" w:rsidRDefault="0073386D">
    <w:pPr>
      <w:pStyle w:val="a7"/>
      <w:jc w:val="right"/>
    </w:pPr>
  </w:p>
  <w:p w:rsidR="0073386D" w:rsidRDefault="007338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928" w:rsidRDefault="00A87928" w:rsidP="0073386D">
      <w:pPr>
        <w:spacing w:after="0" w:line="240" w:lineRule="auto"/>
      </w:pPr>
      <w:r>
        <w:separator/>
      </w:r>
    </w:p>
  </w:footnote>
  <w:footnote w:type="continuationSeparator" w:id="0">
    <w:p w:rsidR="00A87928" w:rsidRDefault="00A87928" w:rsidP="007338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16"/>
    <w:rsid w:val="000264B6"/>
    <w:rsid w:val="00061578"/>
    <w:rsid w:val="000E1852"/>
    <w:rsid w:val="000F67FD"/>
    <w:rsid w:val="00114648"/>
    <w:rsid w:val="001304F2"/>
    <w:rsid w:val="001428B6"/>
    <w:rsid w:val="00175BF4"/>
    <w:rsid w:val="001B1D82"/>
    <w:rsid w:val="001C60BA"/>
    <w:rsid w:val="001D1074"/>
    <w:rsid w:val="001E5F14"/>
    <w:rsid w:val="00217F6C"/>
    <w:rsid w:val="002760D3"/>
    <w:rsid w:val="0029272D"/>
    <w:rsid w:val="002952F5"/>
    <w:rsid w:val="00296978"/>
    <w:rsid w:val="002B315C"/>
    <w:rsid w:val="00305E70"/>
    <w:rsid w:val="003211DD"/>
    <w:rsid w:val="00342E7F"/>
    <w:rsid w:val="0043004D"/>
    <w:rsid w:val="004351CA"/>
    <w:rsid w:val="00440CFA"/>
    <w:rsid w:val="004836BD"/>
    <w:rsid w:val="00486638"/>
    <w:rsid w:val="004B5512"/>
    <w:rsid w:val="005032A9"/>
    <w:rsid w:val="00520BB0"/>
    <w:rsid w:val="00535866"/>
    <w:rsid w:val="00542754"/>
    <w:rsid w:val="00583694"/>
    <w:rsid w:val="005B0915"/>
    <w:rsid w:val="005C22F5"/>
    <w:rsid w:val="005E1045"/>
    <w:rsid w:val="00603DC6"/>
    <w:rsid w:val="00611AF4"/>
    <w:rsid w:val="006305A0"/>
    <w:rsid w:val="006403FD"/>
    <w:rsid w:val="0069053A"/>
    <w:rsid w:val="006A0283"/>
    <w:rsid w:val="006A394E"/>
    <w:rsid w:val="006C0876"/>
    <w:rsid w:val="006E7BCF"/>
    <w:rsid w:val="0073386D"/>
    <w:rsid w:val="00740CB0"/>
    <w:rsid w:val="00743B5B"/>
    <w:rsid w:val="00765E62"/>
    <w:rsid w:val="00797BF2"/>
    <w:rsid w:val="007D6092"/>
    <w:rsid w:val="008D142E"/>
    <w:rsid w:val="008F0245"/>
    <w:rsid w:val="009112A6"/>
    <w:rsid w:val="00955234"/>
    <w:rsid w:val="00A12824"/>
    <w:rsid w:val="00A13601"/>
    <w:rsid w:val="00A17DD8"/>
    <w:rsid w:val="00A330AB"/>
    <w:rsid w:val="00A35532"/>
    <w:rsid w:val="00A57070"/>
    <w:rsid w:val="00A8511B"/>
    <w:rsid w:val="00A85456"/>
    <w:rsid w:val="00A87928"/>
    <w:rsid w:val="00AB2E28"/>
    <w:rsid w:val="00AF0816"/>
    <w:rsid w:val="00AF1DFA"/>
    <w:rsid w:val="00B0608B"/>
    <w:rsid w:val="00B11767"/>
    <w:rsid w:val="00B66FD4"/>
    <w:rsid w:val="00BC3233"/>
    <w:rsid w:val="00BF1A42"/>
    <w:rsid w:val="00C456EF"/>
    <w:rsid w:val="00C566D9"/>
    <w:rsid w:val="00C908A3"/>
    <w:rsid w:val="00CA34F1"/>
    <w:rsid w:val="00CA60E9"/>
    <w:rsid w:val="00CC24B9"/>
    <w:rsid w:val="00CD4258"/>
    <w:rsid w:val="00CD42E9"/>
    <w:rsid w:val="00CE2624"/>
    <w:rsid w:val="00D466BA"/>
    <w:rsid w:val="00D57699"/>
    <w:rsid w:val="00DB2AE7"/>
    <w:rsid w:val="00DD4B34"/>
    <w:rsid w:val="00E3023C"/>
    <w:rsid w:val="00E35C1D"/>
    <w:rsid w:val="00E545A2"/>
    <w:rsid w:val="00E81264"/>
    <w:rsid w:val="00E9244B"/>
    <w:rsid w:val="00EE0CFE"/>
    <w:rsid w:val="00F83BC5"/>
    <w:rsid w:val="00F94DA0"/>
    <w:rsid w:val="00FA7AEC"/>
    <w:rsid w:val="00FE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7994C0-B34F-4998-B38E-B4E68354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5A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C22F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22F5"/>
    <w:rPr>
      <w:rFonts w:ascii="Arial" w:hAnsi="Arial"/>
      <w:b/>
      <w:kern w:val="28"/>
      <w:sz w:val="28"/>
    </w:rPr>
  </w:style>
  <w:style w:type="paragraph" w:styleId="a3">
    <w:name w:val="List Paragraph"/>
    <w:basedOn w:val="a"/>
    <w:uiPriority w:val="34"/>
    <w:qFormat/>
    <w:rsid w:val="005C22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6305A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6305A0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character" w:customStyle="1" w:styleId="5">
    <w:name w:val="Основной текст (5)_"/>
    <w:basedOn w:val="a0"/>
    <w:link w:val="50"/>
    <w:locked/>
    <w:rsid w:val="006305A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305A0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FontStyle90">
    <w:name w:val="Font Style90"/>
    <w:basedOn w:val="a0"/>
    <w:uiPriority w:val="99"/>
    <w:rsid w:val="006305A0"/>
    <w:rPr>
      <w:rFonts w:ascii="Times New Roman" w:hAnsi="Times New Roman" w:cs="Times New Roman" w:hint="default"/>
      <w:sz w:val="22"/>
      <w:szCs w:val="22"/>
    </w:rPr>
  </w:style>
  <w:style w:type="table" w:styleId="a4">
    <w:name w:val="Table Grid"/>
    <w:basedOn w:val="a1"/>
    <w:rsid w:val="00B66FD4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3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386D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73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386D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14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28B6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Рябкина Олеся Сергеевна</dc:creator>
  <cp:lastModifiedBy>Ляшкова Татьяна Николаевна</cp:lastModifiedBy>
  <cp:revision>9</cp:revision>
  <cp:lastPrinted>2015-10-05T07:15:00Z</cp:lastPrinted>
  <dcterms:created xsi:type="dcterms:W3CDTF">2020-10-16T10:16:00Z</dcterms:created>
  <dcterms:modified xsi:type="dcterms:W3CDTF">2023-02-07T11:58:00Z</dcterms:modified>
</cp:coreProperties>
</file>